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2946"/>
        <w:gridCol w:w="3347"/>
        <w:gridCol w:w="1615"/>
        <w:gridCol w:w="1287"/>
        <w:gridCol w:w="20"/>
      </w:tblGrid>
      <w:tr>
        <w:trPr>
          <w:trHeight w:val="1" w:hRule="atLeast"/>
          <w:jc w:val="left"/>
        </w:trPr>
        <w:tc>
          <w:tcPr>
            <w:tcW w:w="294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11" w:dyaOrig="1689">
                <v:rect xmlns:o="urn:schemas-microsoft-com:office:office" xmlns:v="urn:schemas-microsoft-com:vml" id="rectole0000000000" style="width:130.550000pt;height:84.4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347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تقييم مكتسبات التلاميذ في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بداية السنة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المادة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36"/>
                <w:shd w:fill="auto" w:val="clear"/>
              </w:rPr>
              <w:t xml:space="preserve">إيقاظ علمي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</w:p>
        </w:tc>
        <w:tc>
          <w:tcPr>
            <w:tcW w:w="2922" w:type="dxa"/>
            <w:gridSpan w:val="3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8" w:dyaOrig="1752">
                <v:rect xmlns:o="urn:schemas-microsoft-com:office:office" xmlns:v="urn:schemas-microsoft-com:vml" id="rectole0000000001" style="width:129.900000pt;height:87.6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79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left" w:pos="4491" w:leader="none"/>
              </w:tabs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السند عدد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ab/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خَرَجَ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أَحَمْد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يَلْعَبُ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مَعَ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فَاقِهِ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فِي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بَطْحَاءِ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الْحَيِّ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فَلَمح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كَلْبًا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صَغِيرًا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يَنْبُشُ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الْقُمَامَة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فَدنَى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مِنْهُ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لِيُدَاعِبهُ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لَكِنَّ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صَدِيقَهُ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عُمَرَ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نَهَاه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عَنْ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ذَلِكَ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لِمَاذَا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نَهَى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عُمَرُ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صَدِيقه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وحَذَّرَهُ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مِنَ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الإقتراب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مِنَ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الْكَلْبِ؟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أَصُلْحُ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الْخَطَأِ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دَاءَ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الْكَلْبِ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مَرَضَ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مُعَدَّ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يُصِيبُ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الْكُلَّابُ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فَقَطْ؟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السند عدد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وَلَمَّا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عَادَ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أحْمَدِ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إلى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الْمَنْزِل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لَاحَظَتِ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مّه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نَّ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عَيْنِيهُ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حَمْرَاء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مَاهوُ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الْمَرَض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الَّذِي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أَصَاب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أَحَمد؟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أَلَوْنُ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أَعْرَاض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هَذَا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الْمَرَضِ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       اِحْمِرَارُ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الْعَيْنَيْنِ               إِفْرَاز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الدُّموع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والْقيْحُ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             ظُهور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حبيبَاتِ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حَمْرَاءِ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عَلَى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الْوَجْهِ                            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    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  السند عدد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دَخَلَ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حْمَد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الْحَمَامَ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لِيَسْتَحِمّ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بَعْدَ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أَنْ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مَلَأَ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الْحَوْض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إِلَى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نصْفِ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مَاءًا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حَارًّا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وبَعْدَ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دَقَائِقِ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شَاهدَ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قَطَرَاتٍ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مِنَ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الْمَاءِ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تَنْزَلِقُ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عَلَى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جُدْرَانِ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الْحَمَامِ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.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 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كَيْفَ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تَكَوَّنَتْ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الْقُطْرَاتُ؟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       السند عدد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غَسلَتِ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الْأُمَّ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الْمَلَاَبِسَ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ونَشرَتهَا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وبَعْدَ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سُوَيْعَاتٍ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جَفَّتِ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الْمَلَاَبِسُ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5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مَلَأَ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الْفَرَاغَات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بِمَا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يُنَاسِبُ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التَبْخَرُ            اِكْتِسَابَ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الْحَرَارَةِ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بُخَارَ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                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تَحَوَّلَ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الْمَاءُ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الْمَوْجُودُ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بِالثِّيَابِ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إِلَى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بـــ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...............................................................................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وتسَمَّى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الظَّاهِرَةُ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السند عدد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وفِي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الصَّبَاحِ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قَرَّرَتِ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الْعَائِلَةُ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الْخُرُوجَ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إِلَى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الْغَابَةِ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لِلتَّنَزُّهِ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شَاهِد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أَحمدَ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الْأَشْجَار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والنَّبَاتَات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فَتَسَاءَلَ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كَيْفَ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عاشت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الْأَشْجَارِ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طولَ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الْمُدَّةِ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كَيْفَ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عاشت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الْأَشْجَار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طولَ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هَذِهِ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الْمُدَّةِ؟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أَصلحُ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الْخَطَأ</w:t>
            </w:r>
          </w:p>
          <w:p>
            <w:pPr>
              <w:numPr>
                <w:ilvl w:val="0"/>
                <w:numId w:val="16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لِأُحَافِظ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عَلَى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الشَّجَرَةِ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أَشْعَلَ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النَّار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فِي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FFFFFF" w:val="clear"/>
              </w:rPr>
              <w:t xml:space="preserve">الْغَابَةِ</w:t>
            </w:r>
          </w:p>
          <w:p>
            <w:pPr>
              <w:numPr>
                <w:ilvl w:val="0"/>
                <w:numId w:val="16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التعليمة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u w:val="single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40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لماذا يجب أن نحافظ على الشجرة؟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لـ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لـ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tbl>
            <w:tblPr>
              <w:bidiVisual w:val="true"/>
            </w:tblPr>
            <w:tblGrid>
              <w:gridCol w:w="1988"/>
              <w:gridCol w:w="840"/>
              <w:gridCol w:w="860"/>
              <w:gridCol w:w="699"/>
              <w:gridCol w:w="1002"/>
              <w:gridCol w:w="992"/>
              <w:gridCol w:w="992"/>
            </w:tblGrid>
            <w:tr>
              <w:trPr>
                <w:trHeight w:val="1" w:hRule="atLeast"/>
                <w:jc w:val="left"/>
              </w:trPr>
              <w:tc>
                <w:tcPr>
                  <w:tcW w:w="1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مستويات التملك</w:t>
                  </w:r>
                </w:p>
              </w:tc>
              <w:tc>
                <w:tcPr>
                  <w:tcW w:w="4393" w:type="dxa"/>
                  <w:gridSpan w:val="5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المعايير الحد الادنى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التميز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المعايير</w:t>
                  </w:r>
                </w:p>
              </w:tc>
              <w:tc>
                <w:tcPr>
                  <w:tcW w:w="2399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معـ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1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أ</w:t>
                  </w:r>
                </w:p>
              </w:tc>
              <w:tc>
                <w:tcPr>
                  <w:tcW w:w="10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معـ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1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ب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معـ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معـ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---</w:t>
                  </w:r>
                </w:p>
              </w:tc>
              <w:tc>
                <w:tcPr>
                  <w:tcW w:w="2399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10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0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+--</w:t>
                  </w:r>
                </w:p>
              </w:tc>
              <w:tc>
                <w:tcPr>
                  <w:tcW w:w="8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69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10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2.5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++-</w:t>
                  </w:r>
                </w:p>
              </w:tc>
              <w:tc>
                <w:tcPr>
                  <w:tcW w:w="2399" w:type="dxa"/>
                  <w:gridSpan w:val="3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10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992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200" w:line="276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75" w:hRule="auto"/>
                <w:jc w:val="left"/>
              </w:trPr>
              <w:tc>
                <w:tcPr>
                  <w:tcW w:w="19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+++</w:t>
                  </w:r>
                </w:p>
              </w:tc>
              <w:tc>
                <w:tcPr>
                  <w:tcW w:w="8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10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9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36"/>
                      <w:shd w:fill="auto" w:val="clear"/>
                    </w:rPr>
                    <w:t xml:space="preserve">5</w:t>
                  </w: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134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ab/>
              <w:tab/>
            </w:r>
          </w:p>
        </w:tc>
        <w:tc>
          <w:tcPr>
            <w:tcW w:w="1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96"/>
            </w:tblGrid>
            <w:tr>
              <w:trPr>
                <w:trHeight w:val="491" w:hRule="auto"/>
                <w:jc w:val="center"/>
              </w:trPr>
              <w:tc>
                <w:tcPr>
                  <w:tcW w:w="5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65"/>
            </w:tblGrid>
            <w:tr>
              <w:trPr>
                <w:trHeight w:val="542" w:hRule="auto"/>
                <w:jc w:val="center"/>
              </w:trPr>
              <w:tc>
                <w:tcPr>
                  <w:tcW w:w="5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30"/>
            </w:tblGrid>
            <w:tr>
              <w:trPr>
                <w:trHeight w:val="440" w:hRule="auto"/>
                <w:jc w:val="center"/>
              </w:trPr>
              <w:tc>
                <w:tcPr>
                  <w:tcW w:w="53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ب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66"/>
            </w:tblGrid>
            <w:tr>
              <w:trPr>
                <w:trHeight w:val="1" w:hRule="atLeast"/>
                <w:jc w:val="center"/>
              </w:trPr>
              <w:tc>
                <w:tcPr>
                  <w:tcW w:w="5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أ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66"/>
            </w:tblGrid>
            <w:tr>
              <w:trPr>
                <w:trHeight w:val="1" w:hRule="atLeast"/>
                <w:jc w:val="center"/>
              </w:trPr>
              <w:tc>
                <w:tcPr>
                  <w:tcW w:w="5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ب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  <w:tblInd w:w="347" w:type="dxa"/>
            </w:tblPr>
            <w:tblGrid>
              <w:gridCol w:w="568"/>
            </w:tblGrid>
            <w:tr>
              <w:trPr>
                <w:trHeight w:val="1" w:hRule="atLeast"/>
                <w:jc w:val="left"/>
              </w:trPr>
              <w:tc>
                <w:tcPr>
                  <w:tcW w:w="5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5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أ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66"/>
            </w:tblGrid>
            <w:tr>
              <w:trPr>
                <w:trHeight w:val="1" w:hRule="atLeast"/>
                <w:jc w:val="center"/>
              </w:trPr>
              <w:tc>
                <w:tcPr>
                  <w:tcW w:w="5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ب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565"/>
            </w:tblGrid>
            <w:tr>
              <w:trPr>
                <w:trHeight w:val="542" w:hRule="auto"/>
                <w:jc w:val="center"/>
              </w:trPr>
              <w:tc>
                <w:tcPr>
                  <w:tcW w:w="5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bidiVisual w:val="true"/>
            </w:tblPr>
            <w:tblGrid>
              <w:gridCol w:w="454"/>
              <w:gridCol w:w="454"/>
            </w:tblGrid>
            <w:tr>
              <w:trPr>
                <w:trHeight w:val="1" w:hRule="atLeast"/>
                <w:jc w:val="left"/>
              </w:trPr>
              <w:tc>
                <w:tcPr>
                  <w:tcW w:w="4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معـ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edrassatouna.com/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